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7" w:type="dxa"/>
        <w:tblInd w:w="93" w:type="dxa"/>
        <w:tblLook w:val="04A0" w:firstRow="1" w:lastRow="0" w:firstColumn="1" w:lastColumn="0" w:noHBand="0" w:noVBand="1"/>
      </w:tblPr>
      <w:tblGrid>
        <w:gridCol w:w="8667"/>
      </w:tblGrid>
      <w:tr w:rsidR="000D59B1" w:rsidRPr="00AA3DF9" w:rsidTr="00EF72C9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B1" w:rsidRPr="0078206D" w:rsidRDefault="000D59B1" w:rsidP="00EF72C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</w:pPr>
            <w:r w:rsidRPr="0078206D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  <w:t>Vijaya First Grade College, Pandavapura</w:t>
            </w:r>
          </w:p>
        </w:tc>
      </w:tr>
      <w:tr w:rsidR="000D59B1" w:rsidRPr="00AA3DF9" w:rsidTr="00EF72C9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B1" w:rsidRPr="0078206D" w:rsidRDefault="000D59B1" w:rsidP="000D59B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</w:pPr>
            <w:r w:rsidRPr="0078206D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  <w:t>Department Of History</w:t>
            </w:r>
          </w:p>
        </w:tc>
      </w:tr>
      <w:tr w:rsidR="000D59B1" w:rsidRPr="00AA3DF9" w:rsidTr="00EF72C9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B1" w:rsidRPr="0078206D" w:rsidRDefault="000D59B1" w:rsidP="00EF72C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</w:pPr>
            <w:r w:rsidRPr="0078206D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  <w:t>Programme B.A</w:t>
            </w:r>
          </w:p>
        </w:tc>
      </w:tr>
      <w:tr w:rsidR="000D59B1" w:rsidRPr="00AA3DF9" w:rsidTr="00EF72C9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B1" w:rsidRPr="0078206D" w:rsidRDefault="000D59B1" w:rsidP="00EF72C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</w:pPr>
            <w:r w:rsidRPr="0078206D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  <w:t>Course Outcomes</w:t>
            </w:r>
            <w:r w:rsidR="005C4F84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32"/>
                <w:lang w:eastAsia="en-GB"/>
              </w:rPr>
              <w:t xml:space="preserve"> CBCS</w:t>
            </w:r>
            <w:bookmarkStart w:id="0" w:name="_GoBack"/>
            <w:bookmarkEnd w:id="0"/>
          </w:p>
        </w:tc>
      </w:tr>
    </w:tbl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3420"/>
        <w:gridCol w:w="7353"/>
      </w:tblGrid>
      <w:tr w:rsidR="00F57E97" w:rsidRPr="00AA3DF9" w:rsidTr="0078206D">
        <w:trPr>
          <w:trHeight w:val="154"/>
        </w:trPr>
        <w:tc>
          <w:tcPr>
            <w:tcW w:w="3420" w:type="dxa"/>
          </w:tcPr>
          <w:p w:rsidR="00F57E97" w:rsidRPr="00AA3DF9" w:rsidRDefault="00F57E97" w:rsidP="00F57E97">
            <w:pPr>
              <w:jc w:val="center"/>
              <w:rPr>
                <w:rFonts w:ascii="Bodoni MT Condensed" w:eastAsia="Times New Roman" w:hAnsi="Bodoni MT Condensed" w:cs="Calibri"/>
                <w:b/>
                <w:color w:val="000000"/>
                <w:sz w:val="32"/>
                <w:szCs w:val="32"/>
                <w:lang w:eastAsia="en-GB"/>
              </w:rPr>
            </w:pPr>
            <w:r w:rsidRPr="00AA3DF9">
              <w:rPr>
                <w:rFonts w:ascii="Bodoni MT Condensed" w:eastAsia="Times New Roman" w:hAnsi="Bodoni MT Condensed" w:cs="Calibri"/>
                <w:b/>
                <w:color w:val="000000"/>
                <w:sz w:val="32"/>
                <w:szCs w:val="32"/>
                <w:lang w:eastAsia="en-GB"/>
              </w:rPr>
              <w:t>Course</w:t>
            </w:r>
          </w:p>
        </w:tc>
        <w:tc>
          <w:tcPr>
            <w:tcW w:w="7353" w:type="dxa"/>
          </w:tcPr>
          <w:p w:rsidR="00F57E97" w:rsidRPr="00AA3DF9" w:rsidRDefault="00F57E97" w:rsidP="00F57E97">
            <w:pPr>
              <w:jc w:val="center"/>
              <w:rPr>
                <w:rFonts w:ascii="Bodoni MT Condensed" w:eastAsia="Times New Roman" w:hAnsi="Bodoni MT Condensed" w:cs="Calibri"/>
                <w:b/>
                <w:color w:val="000000"/>
                <w:sz w:val="32"/>
                <w:szCs w:val="32"/>
                <w:lang w:eastAsia="en-GB"/>
              </w:rPr>
            </w:pPr>
            <w:r w:rsidRPr="00AA3DF9">
              <w:rPr>
                <w:rFonts w:ascii="Bodoni MT Condensed" w:eastAsia="Times New Roman" w:hAnsi="Bodoni MT Condensed" w:cs="Calibri"/>
                <w:b/>
                <w:color w:val="000000"/>
                <w:sz w:val="32"/>
                <w:szCs w:val="32"/>
                <w:lang w:eastAsia="en-GB"/>
              </w:rPr>
              <w:t>Outcomes</w:t>
            </w:r>
          </w:p>
        </w:tc>
      </w:tr>
      <w:tr w:rsidR="00F57E97" w:rsidTr="0078206D">
        <w:trPr>
          <w:trHeight w:val="154"/>
        </w:trPr>
        <w:tc>
          <w:tcPr>
            <w:tcW w:w="3420" w:type="dxa"/>
          </w:tcPr>
          <w:p w:rsidR="00F57E97" w:rsidRDefault="00DC7D37" w:rsidP="00504EC2">
            <w:pP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1</w:t>
            </w:r>
            <w:r w:rsidRPr="00DC7D37">
              <w:rPr>
                <w:rFonts w:asciiTheme="majorHAnsi" w:eastAsia="Times New Roman" w:hAnsiTheme="majorHAnsi" w:cs="Calibri"/>
                <w:color w:val="000000"/>
                <w:sz w:val="24"/>
                <w:vertAlign w:val="superscript"/>
                <w:lang w:eastAsia="en-GB"/>
              </w:rPr>
              <w:t>st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</w:t>
            </w:r>
            <w:r w:rsidR="00F57E97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Semester </w:t>
            </w:r>
          </w:p>
          <w:p w:rsidR="00504EC2" w:rsidRPr="00504EC2" w:rsidRDefault="00504EC2" w:rsidP="00504EC2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Paper-1</w:t>
            </w:r>
          </w:p>
          <w:p w:rsidR="00F57E97" w:rsidRPr="00F57E97" w:rsidRDefault="00DC7D37" w:rsidP="00504EC2">
            <w:pPr>
              <w:rPr>
                <w:rFonts w:asciiTheme="majorHAnsi" w:eastAsia="Times New Roman" w:hAnsiTheme="majorHAnsi" w:cs="Calibri"/>
                <w:b/>
                <w:color w:val="000000"/>
                <w:sz w:val="24"/>
                <w:lang w:eastAsia="en-GB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History of India. 1206 A.D</w:t>
            </w:r>
            <w:r w:rsidR="00A905E6">
              <w:rPr>
                <w:rFonts w:asciiTheme="majorHAnsi" w:hAnsiTheme="majorHAnsi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7353" w:type="dxa"/>
          </w:tcPr>
          <w:p w:rsidR="00FD07BC" w:rsidRDefault="00FD07BC" w:rsidP="00CF721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 w:rsidRPr="00FD07B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Students get the knowledge about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the</w:t>
            </w:r>
            <w:r w:rsidRPr="00FD07B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</w:t>
            </w:r>
            <w:r w:rsidRPr="00FD07B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So</w:t>
            </w:r>
            <w:r w:rsidR="0017339A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urces of ancient Indian history. </w:t>
            </w:r>
            <w:r w:rsidR="00CF721F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They study about the Harappa and Aryans Civilization’s cities, economy, Socio-religious condition</w:t>
            </w:r>
            <w:r w:rsidR="00C36354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.</w:t>
            </w:r>
          </w:p>
          <w:p w:rsidR="00CF721F" w:rsidRDefault="00CF721F" w:rsidP="00CF721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Students obtain information about the new religion at 6</w:t>
            </w:r>
            <w:r w:rsidRPr="00CF721F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en-GB"/>
              </w:rPr>
              <w:t>th</w:t>
            </w:r>
            <w:r w:rsidR="0017339A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century BCE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in India-and life and teaching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Mahaveera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and Buddha</w:t>
            </w:r>
            <w:r w:rsidR="00C36354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.</w:t>
            </w:r>
          </w:p>
          <w:p w:rsidR="00CF721F" w:rsidRPr="00C36354" w:rsidRDefault="00CF721F" w:rsidP="00CF721F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</w:pPr>
            <w:r w:rsidRPr="00CF721F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Historical Background of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Mouryan’s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Kings Chandragupta,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Ashoka</w:t>
            </w:r>
            <w:proofErr w:type="spellEnd"/>
            <w:r w:rsidR="00C3635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his Dharma and decline of </w:t>
            </w:r>
            <w:proofErr w:type="spellStart"/>
            <w:r w:rsidR="00C3635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Mouryans</w:t>
            </w:r>
            <w:proofErr w:type="spellEnd"/>
            <w:r w:rsidR="00C3635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-and they study about the Indo-Greeks especially Menander-</w:t>
            </w:r>
            <w:proofErr w:type="spellStart"/>
            <w:r w:rsidR="00C3635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Kaniska</w:t>
            </w:r>
            <w:proofErr w:type="spellEnd"/>
            <w:r w:rsidR="00C3635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His contributions.</w:t>
            </w:r>
          </w:p>
          <w:p w:rsidR="00C36354" w:rsidRPr="00C36354" w:rsidRDefault="00C36354" w:rsidP="00CF721F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They keep up the Ancient Indian famous dynasty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Guptas-samudragupta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, Chandragupta 2</w:t>
            </w:r>
            <w:r w:rsidRPr="00C36354">
              <w:rPr>
                <w:rFonts w:asciiTheme="majorHAnsi" w:eastAsia="Times New Roman" w:hAnsiTheme="majorHAnsi" w:cs="Calibri"/>
                <w:color w:val="000000"/>
                <w:sz w:val="24"/>
                <w:vertAlign w:val="superscript"/>
                <w:lang w:eastAsia="en-GB"/>
              </w:rPr>
              <w:t>nd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golden age – and they study about the Northern King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Harshavardana’s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his life and achievements</w:t>
            </w:r>
          </w:p>
          <w:p w:rsidR="00C36354" w:rsidRDefault="00C36354" w:rsidP="00C363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  <w:t xml:space="preserve">They learn about the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  <w:t>Rajaputs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  <w:t xml:space="preserve"> and thus contributions</w:t>
            </w:r>
          </w:p>
          <w:p w:rsidR="00621549" w:rsidRPr="001F1505" w:rsidRDefault="001F1505" w:rsidP="00C363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</w:pPr>
            <w:r w:rsidRPr="001F1505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can prepare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Map work the Ancient Indian Places and the Border of </w:t>
            </w:r>
            <w:r w:rsidR="00AA3DF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this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Empire-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ashoka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kanishka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vardana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samudragupta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.</w:t>
            </w:r>
          </w:p>
        </w:tc>
      </w:tr>
      <w:tr w:rsidR="00F57E97" w:rsidTr="0078206D">
        <w:trPr>
          <w:trHeight w:val="154"/>
        </w:trPr>
        <w:tc>
          <w:tcPr>
            <w:tcW w:w="3420" w:type="dxa"/>
          </w:tcPr>
          <w:p w:rsidR="00F57E97" w:rsidRDefault="00DC7D37" w:rsidP="00F57E97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>2</w:t>
            </w:r>
            <w:r w:rsidRPr="00DC7D37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vertAlign w:val="superscript"/>
                <w:lang w:eastAsia="en-GB"/>
              </w:rPr>
              <w:t>nd</w:t>
            </w:r>
            <w: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 xml:space="preserve"> Semester </w:t>
            </w:r>
          </w:p>
          <w:p w:rsidR="00504EC2" w:rsidRDefault="00A905E6" w:rsidP="00F57E97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Paper-2</w:t>
            </w:r>
            <w:r>
              <w:rPr>
                <w:rFonts w:asciiTheme="majorHAnsi" w:hAnsiTheme="majorHAnsi"/>
                <w:b/>
                <w:sz w:val="24"/>
                <w:szCs w:val="32"/>
              </w:rPr>
              <w:tab/>
            </w:r>
          </w:p>
          <w:p w:rsidR="00DC7D37" w:rsidRPr="00DC7D37" w:rsidRDefault="00DC7D37" w:rsidP="00F57E97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History of India. </w:t>
            </w:r>
            <w:r w:rsidRPr="00DC7D37">
              <w:rPr>
                <w:rFonts w:asciiTheme="majorHAnsi" w:hAnsiTheme="majorHAnsi"/>
                <w:sz w:val="28"/>
                <w:szCs w:val="28"/>
              </w:rPr>
              <w:t xml:space="preserve">1206 to </w:t>
            </w:r>
            <w:r>
              <w:rPr>
                <w:rFonts w:asciiTheme="majorHAnsi" w:hAnsiTheme="majorHAnsi"/>
                <w:sz w:val="28"/>
                <w:szCs w:val="28"/>
              </w:rPr>
              <w:t>1761 A.D</w:t>
            </w:r>
          </w:p>
          <w:p w:rsidR="00F57E97" w:rsidRPr="00DC7D37" w:rsidRDefault="00F57E97" w:rsidP="00F57E97">
            <w:pPr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353" w:type="dxa"/>
          </w:tcPr>
          <w:p w:rsidR="00F57E97" w:rsidRPr="00880E35" w:rsidRDefault="00880E35" w:rsidP="00880E3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6"/>
              </w:rPr>
            </w:pPr>
            <w:r w:rsidRPr="00880E35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Students get the knowledge about the</w:t>
            </w:r>
            <w:r w:rsidRPr="00880E35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</w:t>
            </w:r>
            <w:r w:rsidRPr="00880E35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Sources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Medieval </w:t>
            </w:r>
            <w:r w:rsidRPr="00880E35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Indian history. They study about the </w:t>
            </w:r>
            <w:r w:rsidR="00F57E97" w:rsidRPr="00880E35">
              <w:rPr>
                <w:rFonts w:asciiTheme="majorHAnsi" w:hAnsiTheme="majorHAnsi"/>
                <w:sz w:val="24"/>
                <w:szCs w:val="26"/>
              </w:rPr>
              <w:t>Sources – Literary Sources –Foundation of Delhi Sultanate –</w:t>
            </w:r>
            <w:proofErr w:type="spell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Qutabuddin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Aibak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,</w:t>
            </w:r>
            <w:proofErr w:type="gram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</w:t>
            </w:r>
            <w:proofErr w:type="spell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Iltumish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–</w:t>
            </w:r>
            <w:proofErr w:type="spell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Raziya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Sultan –</w:t>
            </w:r>
            <w:proofErr w:type="spell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Ghiyasuddin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</w:t>
            </w:r>
            <w:proofErr w:type="spell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Balban-Alauddin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</w:t>
            </w:r>
            <w:proofErr w:type="spell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Khilji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 xml:space="preserve"> Conquests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 </w:t>
            </w:r>
            <w:r w:rsidR="00F57E97" w:rsidRPr="00880E35">
              <w:rPr>
                <w:rFonts w:asciiTheme="majorHAnsi" w:hAnsiTheme="majorHAnsi"/>
                <w:sz w:val="24"/>
                <w:szCs w:val="26"/>
              </w:rPr>
              <w:t>Administrative reforms –Administrative measures of Muhammad –bin –</w:t>
            </w:r>
            <w:proofErr w:type="spellStart"/>
            <w:r w:rsidR="00F57E97" w:rsidRPr="00880E35">
              <w:rPr>
                <w:rFonts w:asciiTheme="majorHAnsi" w:hAnsiTheme="majorHAnsi"/>
                <w:sz w:val="24"/>
                <w:szCs w:val="26"/>
              </w:rPr>
              <w:t>Tughaluq</w:t>
            </w:r>
            <w:proofErr w:type="spellEnd"/>
            <w:r w:rsidR="00F57E97" w:rsidRPr="00880E35">
              <w:rPr>
                <w:rFonts w:asciiTheme="majorHAnsi" w:hAnsiTheme="majorHAnsi"/>
                <w:sz w:val="24"/>
                <w:szCs w:val="26"/>
              </w:rPr>
              <w:t>.</w:t>
            </w:r>
          </w:p>
          <w:p w:rsidR="00C966FA" w:rsidRPr="00C966FA" w:rsidRDefault="00B47DBA" w:rsidP="00880E3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6"/>
              </w:rPr>
            </w:pPr>
            <w:r w:rsidRPr="00B47DB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can understand</w:t>
            </w:r>
            <w:r w:rsidR="00C966F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Foundation of </w:t>
            </w:r>
            <w:proofErr w:type="spellStart"/>
            <w:r w:rsidR="00C966F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Moughals</w:t>
            </w:r>
            <w:proofErr w:type="spellEnd"/>
            <w:r w:rsidR="00C966F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Babar, Akbar, </w:t>
            </w:r>
            <w:proofErr w:type="spellStart"/>
            <w:r w:rsidR="00C966F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Aurangazeb</w:t>
            </w:r>
            <w:proofErr w:type="spellEnd"/>
            <w:r w:rsidR="00C966F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– life and achievements </w:t>
            </w:r>
            <w:proofErr w:type="gramStart"/>
            <w:r w:rsidR="00C966F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conquests .</w:t>
            </w:r>
            <w:proofErr w:type="gramEnd"/>
          </w:p>
          <w:p w:rsidR="00880E35" w:rsidRPr="00C966FA" w:rsidRDefault="00C966FA" w:rsidP="00880E3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6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  <w:t xml:space="preserve">They learn about the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socio-religious and Deccan policy.</w:t>
            </w:r>
          </w:p>
          <w:p w:rsidR="00C966FA" w:rsidRDefault="00E12C85" w:rsidP="00880E3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6"/>
              </w:rPr>
            </w:pPr>
            <w:r w:rsidRPr="00E12C85">
              <w:rPr>
                <w:rFonts w:asciiTheme="majorHAnsi" w:hAnsiTheme="majorHAnsi"/>
                <w:sz w:val="24"/>
                <w:szCs w:val="26"/>
              </w:rPr>
              <w:t xml:space="preserve">They 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study about the rise of </w:t>
            </w:r>
            <w:proofErr w:type="spellStart"/>
            <w:r>
              <w:rPr>
                <w:rFonts w:asciiTheme="majorHAnsi" w:hAnsiTheme="majorHAnsi"/>
                <w:sz w:val="24"/>
                <w:szCs w:val="26"/>
              </w:rPr>
              <w:t>Monothestic</w:t>
            </w:r>
            <w:proofErr w:type="spellEnd"/>
            <w:r>
              <w:rPr>
                <w:rFonts w:asciiTheme="majorHAnsi" w:hAnsiTheme="majorHAnsi"/>
                <w:sz w:val="24"/>
                <w:szCs w:val="26"/>
              </w:rPr>
              <w:t xml:space="preserve"> religious –</w:t>
            </w:r>
            <w:proofErr w:type="spellStart"/>
            <w:r>
              <w:rPr>
                <w:rFonts w:asciiTheme="majorHAnsi" w:hAnsiTheme="majorHAnsi"/>
                <w:sz w:val="24"/>
                <w:szCs w:val="26"/>
              </w:rPr>
              <w:t>Kabir</w:t>
            </w:r>
            <w:proofErr w:type="spellEnd"/>
            <w:r>
              <w:rPr>
                <w:rFonts w:asciiTheme="majorHAnsi" w:hAnsiTheme="majorHAnsi"/>
                <w:sz w:val="24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6"/>
              </w:rPr>
              <w:t>Gurunanck</w:t>
            </w:r>
            <w:proofErr w:type="spellEnd"/>
            <w:r>
              <w:rPr>
                <w:rFonts w:asciiTheme="majorHAnsi" w:hAnsiTheme="majorHAnsi"/>
                <w:sz w:val="24"/>
                <w:szCs w:val="26"/>
              </w:rPr>
              <w:t xml:space="preserve"> and Sufis</w:t>
            </w:r>
          </w:p>
          <w:p w:rsidR="00E12C85" w:rsidRPr="00C0480C" w:rsidRDefault="00E12C85" w:rsidP="00880E3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6"/>
              </w:rPr>
            </w:pPr>
            <w:r w:rsidRPr="00CF721F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</w:t>
            </w:r>
            <w:r w:rsidR="00A303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saints of </w:t>
            </w:r>
            <w:proofErr w:type="spellStart"/>
            <w:r w:rsidR="00A303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Maharstra-namadeva</w:t>
            </w:r>
            <w:proofErr w:type="spellEnd"/>
            <w:r w:rsidR="00A303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 w:rsidR="00A303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shivajis</w:t>
            </w:r>
            <w:proofErr w:type="spellEnd"/>
            <w:r w:rsidR="00A303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his</w:t>
            </w:r>
            <w:r w:rsidR="00C0480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</w:t>
            </w:r>
            <w:proofErr w:type="spellStart"/>
            <w:r w:rsidR="00C0480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achivements</w:t>
            </w:r>
            <w:proofErr w:type="spellEnd"/>
            <w:r w:rsidR="00C0480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administration-the </w:t>
            </w:r>
            <w:proofErr w:type="spellStart"/>
            <w:r w:rsidR="00C0480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Peshwas</w:t>
            </w:r>
            <w:proofErr w:type="spellEnd"/>
            <w:r w:rsidR="00C0480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.</w:t>
            </w:r>
          </w:p>
          <w:p w:rsidR="00C0480C" w:rsidRPr="00E12C85" w:rsidRDefault="00551AD3" w:rsidP="00880E3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6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="00C0480C"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 w:rsidR="00C0480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Map work the </w:t>
            </w:r>
            <w:r w:rsidR="00C0480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Medieval</w:t>
            </w:r>
            <w:r w:rsidR="00C0480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Indian Places and the Border of these Empire-</w:t>
            </w:r>
            <w:proofErr w:type="spellStart"/>
            <w:r w:rsidR="0040409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Khilji</w:t>
            </w:r>
            <w:proofErr w:type="spellEnd"/>
            <w:r w:rsidR="0040409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 w:rsidR="0040409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Tughaluq</w:t>
            </w:r>
            <w:proofErr w:type="spellEnd"/>
            <w:r w:rsidR="0040409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Akbar, </w:t>
            </w:r>
            <w:proofErr w:type="spellStart"/>
            <w:r w:rsidR="0040409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Maratas</w:t>
            </w:r>
            <w:proofErr w:type="spellEnd"/>
            <w:r w:rsidR="0040409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.</w:t>
            </w:r>
          </w:p>
        </w:tc>
      </w:tr>
      <w:tr w:rsidR="00DC7D37" w:rsidTr="0078206D">
        <w:trPr>
          <w:trHeight w:val="154"/>
        </w:trPr>
        <w:tc>
          <w:tcPr>
            <w:tcW w:w="3420" w:type="dxa"/>
          </w:tcPr>
          <w:p w:rsidR="00504EC2" w:rsidRDefault="00DC7D37" w:rsidP="00504EC2">
            <w:pP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</w:pPr>
            <w:r w:rsidRPr="00504EC2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>3</w:t>
            </w:r>
            <w:r w:rsidRPr="00504EC2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vertAlign w:val="superscript"/>
                <w:lang w:eastAsia="en-GB"/>
              </w:rPr>
              <w:t>rd</w:t>
            </w:r>
            <w:r w:rsidR="00504EC2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Semester </w:t>
            </w:r>
          </w:p>
          <w:p w:rsidR="00DC7D37" w:rsidRPr="00504EC2" w:rsidRDefault="00504EC2" w:rsidP="00F57E97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Paper-3</w:t>
            </w:r>
            <w:r w:rsidR="00DC7D37" w:rsidRPr="00504EC2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504EC2" w:rsidRPr="00504EC2" w:rsidRDefault="00504EC2" w:rsidP="00F57E97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 w:rsidRPr="00504EC2">
              <w:rPr>
                <w:rFonts w:asciiTheme="majorHAnsi" w:hAnsiTheme="majorHAnsi"/>
                <w:sz w:val="28"/>
              </w:rPr>
              <w:t>History of Modern India 1757 to 1858 A.D.</w:t>
            </w:r>
          </w:p>
        </w:tc>
        <w:tc>
          <w:tcPr>
            <w:tcW w:w="7353" w:type="dxa"/>
          </w:tcPr>
          <w:p w:rsidR="00551AD3" w:rsidRPr="00551AD3" w:rsidRDefault="00551AD3" w:rsidP="00551AD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7B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Students get the knowledge about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the coming of the Europeans</w:t>
            </w:r>
          </w:p>
          <w:p w:rsidR="00551AD3" w:rsidRDefault="00563E5D" w:rsidP="00551AD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6"/>
              </w:rPr>
            </w:pPr>
            <w:r w:rsidRPr="00E12C85">
              <w:rPr>
                <w:rFonts w:asciiTheme="majorHAnsi" w:hAnsiTheme="majorHAnsi"/>
                <w:sz w:val="24"/>
                <w:szCs w:val="26"/>
              </w:rPr>
              <w:t xml:space="preserve">They 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study about the </w:t>
            </w:r>
            <w:r w:rsidR="00801280">
              <w:rPr>
                <w:rFonts w:asciiTheme="majorHAnsi" w:hAnsiTheme="majorHAnsi"/>
                <w:sz w:val="24"/>
                <w:szCs w:val="26"/>
              </w:rPr>
              <w:t>expansion of British Power in I</w:t>
            </w:r>
            <w:r w:rsidR="00BE3237">
              <w:rPr>
                <w:rFonts w:asciiTheme="majorHAnsi" w:hAnsiTheme="majorHAnsi"/>
                <w:sz w:val="24"/>
                <w:szCs w:val="26"/>
              </w:rPr>
              <w:t>ndia</w:t>
            </w:r>
          </w:p>
          <w:p w:rsidR="00BE3237" w:rsidRPr="00801280" w:rsidRDefault="00BE3237" w:rsidP="00551AD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  <w:t xml:space="preserve">They learn about the Administration reforms of </w:t>
            </w:r>
            <w:r w:rsidR="00801280">
              <w:rPr>
                <w:rFonts w:asciiTheme="majorHAnsi" w:eastAsia="Times New Roman" w:hAnsiTheme="majorHAnsi" w:cs="Times New Roman"/>
                <w:color w:val="000000"/>
                <w:sz w:val="24"/>
                <w:lang w:eastAsia="en-GB"/>
              </w:rPr>
              <w:t>British India</w:t>
            </w:r>
          </w:p>
          <w:p w:rsidR="00FC058C" w:rsidRPr="00FC058C" w:rsidRDefault="00FC058C" w:rsidP="00FC058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6"/>
              </w:rPr>
            </w:pPr>
            <w:r w:rsidRPr="00CF721F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Economic Policy-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Zamindari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Ryotwari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Mahalwari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system and Social Reforms.</w:t>
            </w:r>
          </w:p>
          <w:p w:rsidR="00FC058C" w:rsidRPr="00FC058C" w:rsidRDefault="00FC058C" w:rsidP="00FC058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6"/>
              </w:rPr>
            </w:pPr>
            <w:r w:rsidRPr="00B47DB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can understand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causes of The revolt of 1857</w:t>
            </w:r>
          </w:p>
          <w:p w:rsidR="00801280" w:rsidRPr="00551AD3" w:rsidRDefault="00FC058C" w:rsidP="00FC058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6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Map work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Modern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India</w:t>
            </w:r>
          </w:p>
        </w:tc>
      </w:tr>
      <w:tr w:rsidR="00DC7D37" w:rsidTr="0078206D">
        <w:trPr>
          <w:trHeight w:val="154"/>
        </w:trPr>
        <w:tc>
          <w:tcPr>
            <w:tcW w:w="3420" w:type="dxa"/>
          </w:tcPr>
          <w:p w:rsidR="00A905E6" w:rsidRDefault="00DC7D37" w:rsidP="00A905E6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 w:rsidRPr="00A905E6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>4</w:t>
            </w:r>
            <w:r w:rsidRPr="00A905E6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905E6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 xml:space="preserve">  Semester</w:t>
            </w:r>
          </w:p>
          <w:p w:rsidR="00DC7D37" w:rsidRPr="00A905E6" w:rsidRDefault="00DC7D37" w:rsidP="00A905E6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 w:rsidRPr="00A905E6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A905E6">
              <w:rPr>
                <w:rFonts w:asciiTheme="majorHAnsi" w:hAnsiTheme="majorHAnsi"/>
                <w:b/>
                <w:sz w:val="24"/>
                <w:szCs w:val="32"/>
              </w:rPr>
              <w:t>Paper-4</w:t>
            </w:r>
          </w:p>
          <w:p w:rsidR="00DC7D37" w:rsidRPr="00A905E6" w:rsidRDefault="00A905E6" w:rsidP="00A905E6">
            <w:pPr>
              <w:spacing w:line="0" w:lineRule="atLeast"/>
              <w:rPr>
                <w:rFonts w:asciiTheme="majorHAnsi" w:hAnsiTheme="majorHAnsi"/>
                <w:sz w:val="28"/>
                <w:szCs w:val="28"/>
              </w:rPr>
            </w:pPr>
            <w:r w:rsidRPr="00A905E6">
              <w:rPr>
                <w:rFonts w:asciiTheme="majorHAnsi" w:hAnsiTheme="majorHAnsi"/>
                <w:sz w:val="28"/>
                <w:szCs w:val="28"/>
              </w:rPr>
              <w:t>Indian National Movement -1885-1947 A.D</w:t>
            </w:r>
          </w:p>
          <w:p w:rsidR="00DC7D37" w:rsidRPr="00A905E6" w:rsidRDefault="00DC7D37" w:rsidP="00A905E6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353" w:type="dxa"/>
          </w:tcPr>
          <w:p w:rsidR="00DC7D37" w:rsidRPr="003825AF" w:rsidRDefault="003825AF" w:rsidP="00382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able to understand the Rise of Nationalism-INC, Moderates and rise of Extremists.</w:t>
            </w:r>
          </w:p>
          <w:p w:rsidR="003825AF" w:rsidRPr="003825AF" w:rsidRDefault="003825AF" w:rsidP="00382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study about the Nationalism during the 1</w:t>
            </w:r>
            <w:r w:rsidRPr="003825AF">
              <w:rPr>
                <w:rFonts w:asciiTheme="majorHAnsi" w:eastAsia="Times New Roman" w:hAnsiTheme="majorHAnsi" w:cs="Calibri"/>
                <w:color w:val="000000"/>
                <w:sz w:val="24"/>
                <w:vertAlign w:val="superscript"/>
                <w:lang w:eastAsia="en-GB"/>
              </w:rPr>
              <w:t>st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World War</w:t>
            </w:r>
          </w:p>
          <w:p w:rsidR="003825AF" w:rsidRPr="009455D1" w:rsidRDefault="009455D1" w:rsidP="00382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They study about the 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Gandian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Era </w:t>
            </w:r>
          </w:p>
          <w:p w:rsidR="009455D1" w:rsidRPr="009455D1" w:rsidRDefault="009455D1" w:rsidP="00382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are</w:t>
            </w:r>
            <w:r w:rsidRPr="009455D1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able to know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Final Phase of Indian National Movement</w:t>
            </w:r>
            <w:r w:rsidR="004D6469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partition and Independence.</w:t>
            </w:r>
          </w:p>
        </w:tc>
      </w:tr>
      <w:tr w:rsidR="00E62E18" w:rsidTr="0078206D">
        <w:trPr>
          <w:trHeight w:val="154"/>
        </w:trPr>
        <w:tc>
          <w:tcPr>
            <w:tcW w:w="10773" w:type="dxa"/>
            <w:gridSpan w:val="2"/>
          </w:tcPr>
          <w:p w:rsidR="00E62E18" w:rsidRPr="00697B20" w:rsidRDefault="00E62E18" w:rsidP="00DA7B30">
            <w:p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lastRenderedPageBreak/>
              <w:t>5</w:t>
            </w:r>
            <w:r w:rsidRPr="00A905E6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 xml:space="preserve"> semester</w:t>
            </w:r>
          </w:p>
        </w:tc>
      </w:tr>
      <w:tr w:rsidR="00A905E6" w:rsidTr="0078206D">
        <w:trPr>
          <w:trHeight w:val="154"/>
        </w:trPr>
        <w:tc>
          <w:tcPr>
            <w:tcW w:w="3420" w:type="dxa"/>
          </w:tcPr>
          <w:p w:rsidR="00A905E6" w:rsidRPr="00504EC2" w:rsidRDefault="00A905E6" w:rsidP="00504EC2">
            <w:pPr>
              <w:rPr>
                <w:rFonts w:asciiTheme="majorHAnsi" w:hAnsiTheme="majorHAnsi"/>
                <w:sz w:val="28"/>
                <w:szCs w:val="28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>Paper-5</w:t>
            </w:r>
          </w:p>
          <w:p w:rsidR="00504EC2" w:rsidRPr="00504EC2" w:rsidRDefault="00504EC2" w:rsidP="00504EC2">
            <w:pPr>
              <w:rPr>
                <w:rFonts w:asciiTheme="majorHAnsi" w:hAnsiTheme="majorHAnsi"/>
                <w:sz w:val="28"/>
                <w:szCs w:val="28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 xml:space="preserve">History &amp; Culture of South India </w:t>
            </w:r>
            <w:proofErr w:type="spellStart"/>
            <w:r w:rsidRPr="00504EC2">
              <w:rPr>
                <w:rFonts w:asciiTheme="majorHAnsi" w:hAnsiTheme="majorHAnsi"/>
                <w:sz w:val="28"/>
                <w:szCs w:val="28"/>
              </w:rPr>
              <w:t>upto</w:t>
            </w:r>
            <w:proofErr w:type="spellEnd"/>
            <w:r w:rsidRPr="00504EC2">
              <w:rPr>
                <w:rFonts w:asciiTheme="majorHAnsi" w:hAnsiTheme="majorHAnsi"/>
                <w:sz w:val="28"/>
                <w:szCs w:val="28"/>
              </w:rPr>
              <w:t xml:space="preserve"> 1336 A.D.</w:t>
            </w:r>
          </w:p>
          <w:p w:rsidR="00504EC2" w:rsidRPr="00504EC2" w:rsidRDefault="00504EC2" w:rsidP="00504EC2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353" w:type="dxa"/>
          </w:tcPr>
          <w:p w:rsidR="00A73AA1" w:rsidRPr="00A73AA1" w:rsidRDefault="00AE3FD0" w:rsidP="00A73A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7B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Students get the knowledge about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the</w:t>
            </w:r>
            <w:r w:rsidRPr="00FD07B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</w:t>
            </w:r>
            <w:r w:rsidRPr="00FD07B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urces of South Indian history.</w:t>
            </w:r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And</w:t>
            </w:r>
            <w:r w:rsidR="00EB2BAD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Cultural</w:t>
            </w:r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Contributions of </w:t>
            </w:r>
            <w:proofErr w:type="spellStart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Chalukyas</w:t>
            </w:r>
            <w:proofErr w:type="spellEnd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of </w:t>
            </w:r>
            <w:proofErr w:type="spellStart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Badami</w:t>
            </w:r>
            <w:proofErr w:type="spellEnd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and </w:t>
            </w:r>
            <w:proofErr w:type="spellStart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Pallavas</w:t>
            </w:r>
            <w:proofErr w:type="spellEnd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of </w:t>
            </w:r>
            <w:proofErr w:type="spellStart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kanchi</w:t>
            </w:r>
            <w:proofErr w:type="spellEnd"/>
            <w:r w:rsidR="00A73AA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.</w:t>
            </w:r>
          </w:p>
          <w:p w:rsidR="00A73AA1" w:rsidRDefault="00974C95" w:rsidP="00A73A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6"/>
              </w:rPr>
            </w:pPr>
            <w:r w:rsidRPr="00974C95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can understand</w:t>
            </w:r>
            <w:r w:rsidRPr="00974C95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</w:t>
            </w:r>
            <w:proofErr w:type="spellStart"/>
            <w:r w:rsidRPr="00974C95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Rashtrakutas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sz w:val="24"/>
                <w:szCs w:val="26"/>
              </w:rPr>
              <w:t>Manyaketa</w:t>
            </w:r>
            <w:proofErr w:type="spellEnd"/>
            <w:r>
              <w:rPr>
                <w:rFonts w:asciiTheme="majorHAnsi" w:hAnsiTheme="majorHAnsi"/>
                <w:sz w:val="24"/>
                <w:szCs w:val="26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sz w:val="24"/>
                <w:szCs w:val="26"/>
              </w:rPr>
              <w:t>Chalukyas</w:t>
            </w:r>
            <w:proofErr w:type="spellEnd"/>
            <w:r>
              <w:rPr>
                <w:rFonts w:asciiTheme="majorHAnsi" w:hAnsiTheme="majorHAnsi"/>
                <w:sz w:val="24"/>
                <w:szCs w:val="26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sz w:val="24"/>
                <w:szCs w:val="26"/>
              </w:rPr>
              <w:t>Kalyanas</w:t>
            </w:r>
            <w:proofErr w:type="spellEnd"/>
            <w:r>
              <w:rPr>
                <w:rFonts w:asciiTheme="majorHAnsi" w:hAnsiTheme="majorHAnsi"/>
                <w:sz w:val="24"/>
                <w:szCs w:val="26"/>
              </w:rPr>
              <w:t xml:space="preserve"> contribution in South India.</w:t>
            </w:r>
          </w:p>
          <w:p w:rsidR="00974C95" w:rsidRPr="00EB4E10" w:rsidRDefault="00EB4E10" w:rsidP="00A73A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6"/>
              </w:rPr>
            </w:pPr>
            <w:r w:rsidRPr="00EB4E10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hoysalas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Dwarasamudras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Kings and Cultural contribution in south India</w:t>
            </w:r>
          </w:p>
          <w:p w:rsidR="00EB4E10" w:rsidRPr="00EB4E10" w:rsidRDefault="00EB4E10" w:rsidP="00A73A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study about the  Society of South India</w:t>
            </w:r>
          </w:p>
          <w:p w:rsidR="00EB4E10" w:rsidRPr="00EB4E10" w:rsidRDefault="00EB4E10" w:rsidP="00EB4E1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study about the  development of religious  in South India</w:t>
            </w:r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-</w:t>
            </w:r>
            <w:proofErr w:type="spellStart"/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Shankara</w:t>
            </w:r>
            <w:proofErr w:type="spellEnd"/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Ramanuja</w:t>
            </w:r>
            <w:proofErr w:type="spellEnd"/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Madva</w:t>
            </w:r>
            <w:proofErr w:type="spellEnd"/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</w:t>
            </w:r>
            <w:proofErr w:type="spellStart"/>
            <w:r w:rsidR="00F65EBC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Basavanna</w:t>
            </w:r>
            <w:proofErr w:type="spellEnd"/>
          </w:p>
          <w:p w:rsidR="00EB4E10" w:rsidRPr="00EB4E10" w:rsidRDefault="00FF6006" w:rsidP="00FF600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6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Map work of South India</w:t>
            </w:r>
          </w:p>
        </w:tc>
      </w:tr>
      <w:tr w:rsidR="00A905E6" w:rsidTr="0078206D">
        <w:trPr>
          <w:trHeight w:val="154"/>
        </w:trPr>
        <w:tc>
          <w:tcPr>
            <w:tcW w:w="3420" w:type="dxa"/>
          </w:tcPr>
          <w:p w:rsidR="00A905E6" w:rsidRPr="00504EC2" w:rsidRDefault="00A905E6" w:rsidP="00504EC2">
            <w:pPr>
              <w:rPr>
                <w:rFonts w:asciiTheme="majorHAnsi" w:hAnsiTheme="majorHAnsi"/>
                <w:sz w:val="28"/>
                <w:szCs w:val="28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>Paper-5</w:t>
            </w:r>
          </w:p>
          <w:p w:rsidR="00504EC2" w:rsidRPr="00504EC2" w:rsidRDefault="00504EC2" w:rsidP="00504EC2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 xml:space="preserve"> Principles of  Tourism</w:t>
            </w:r>
            <w:r w:rsidR="00D4398D">
              <w:rPr>
                <w:rFonts w:asciiTheme="majorHAnsi" w:hAnsiTheme="majorHAnsi"/>
                <w:sz w:val="28"/>
                <w:szCs w:val="28"/>
              </w:rPr>
              <w:t>(Elective paper)</w:t>
            </w:r>
          </w:p>
        </w:tc>
        <w:tc>
          <w:tcPr>
            <w:tcW w:w="7353" w:type="dxa"/>
          </w:tcPr>
          <w:p w:rsidR="00A905E6" w:rsidRPr="00D4398D" w:rsidRDefault="00D4398D" w:rsidP="00D4398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6"/>
              </w:rPr>
            </w:pPr>
            <w:r w:rsidRPr="00D4398D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Get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concepts of Tourism</w:t>
            </w:r>
          </w:p>
          <w:p w:rsidR="00D4398D" w:rsidRPr="00772057" w:rsidRDefault="004C2609" w:rsidP="00D4398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7B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Students get the knowledge about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the History of Tourism.</w:t>
            </w:r>
          </w:p>
          <w:p w:rsidR="00772057" w:rsidRPr="00772057" w:rsidRDefault="00772057" w:rsidP="00D4398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6"/>
              </w:rPr>
            </w:pPr>
            <w:r w:rsidRPr="00772057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They can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Discuss about the different types of Tourism</w:t>
            </w:r>
          </w:p>
          <w:p w:rsidR="00772057" w:rsidRPr="00772057" w:rsidRDefault="00772057" w:rsidP="00D4398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6"/>
              </w:rPr>
            </w:pPr>
            <w:r w:rsidRPr="00772057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able to prepare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Planning and development of Tourism in Government of India, Karnataka also.</w:t>
            </w:r>
          </w:p>
          <w:p w:rsidR="00772057" w:rsidRPr="00772057" w:rsidRDefault="00772057" w:rsidP="00D4398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6"/>
              </w:rPr>
            </w:pPr>
            <w:r w:rsidRPr="00B47DB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can understand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famous Tourist places in Karnataka</w:t>
            </w:r>
          </w:p>
          <w:p w:rsidR="00772057" w:rsidRPr="00772057" w:rsidRDefault="00772057" w:rsidP="00D4398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6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Map work of India.</w:t>
            </w:r>
          </w:p>
        </w:tc>
      </w:tr>
      <w:tr w:rsidR="00A905E6" w:rsidTr="0078206D">
        <w:trPr>
          <w:trHeight w:val="154"/>
        </w:trPr>
        <w:tc>
          <w:tcPr>
            <w:tcW w:w="3420" w:type="dxa"/>
          </w:tcPr>
          <w:p w:rsidR="00A905E6" w:rsidRPr="00504EC2" w:rsidRDefault="00A905E6" w:rsidP="00504EC2">
            <w:pPr>
              <w:rPr>
                <w:rFonts w:asciiTheme="majorHAnsi" w:hAnsiTheme="majorHAnsi"/>
                <w:sz w:val="28"/>
                <w:szCs w:val="28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>Paper-6</w:t>
            </w:r>
          </w:p>
          <w:p w:rsidR="00504EC2" w:rsidRPr="00504EC2" w:rsidRDefault="00504EC2" w:rsidP="00504EC2">
            <w:pPr>
              <w:rPr>
                <w:rFonts w:asciiTheme="majorHAnsi" w:hAnsiTheme="majorHAnsi"/>
                <w:sz w:val="28"/>
                <w:szCs w:val="28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>State and Society in South India (1336 to 1800 A.D)</w:t>
            </w:r>
          </w:p>
          <w:p w:rsidR="00504EC2" w:rsidRPr="00504EC2" w:rsidRDefault="00504EC2" w:rsidP="00504EC2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353" w:type="dxa"/>
          </w:tcPr>
          <w:p w:rsidR="00A905E6" w:rsidRPr="00C5496D" w:rsidRDefault="00C5496D" w:rsidP="001C1F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6"/>
              </w:rPr>
            </w:pPr>
            <w:r w:rsidRPr="00EB4E10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Vijayanagara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Empire sources, literary and epigraphically sources</w:t>
            </w:r>
          </w:p>
          <w:p w:rsidR="00C5496D" w:rsidRPr="00C5496D" w:rsidRDefault="00C5496D" w:rsidP="001C1F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6"/>
              </w:rPr>
            </w:pPr>
            <w:r w:rsidRPr="00D4398D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Get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Vijayanagara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Empire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Sangam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Salva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Tulava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Aravidu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Dynasty and Study about the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Bahamani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Empire.</w:t>
            </w:r>
          </w:p>
          <w:p w:rsidR="00C5496D" w:rsidRPr="00C5496D" w:rsidRDefault="00C5496D" w:rsidP="001C1F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Students study about the Society of  South India during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vijayanagara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especially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purandara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kanaka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dasa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Sufism in Karnataka</w:t>
            </w:r>
          </w:p>
          <w:p w:rsidR="00C5496D" w:rsidRPr="00B30E0E" w:rsidRDefault="00B30E0E" w:rsidP="001C1F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6"/>
              </w:rPr>
            </w:pPr>
            <w:r w:rsidRPr="00B47DBA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can understand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administration and cultural contributions of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vijayanagara</w:t>
            </w:r>
            <w:proofErr w:type="spellEnd"/>
          </w:p>
          <w:p w:rsidR="00B30E0E" w:rsidRPr="00D15A8B" w:rsidRDefault="00D15A8B" w:rsidP="001C1F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6"/>
              </w:rPr>
            </w:pPr>
            <w:r w:rsidRPr="00D15A8B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obtain the knowledge of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Wodeyars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of Mysore,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Nayakas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Ikkeri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, </w:t>
            </w:r>
            <w:proofErr w:type="spellStart"/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Haider</w:t>
            </w:r>
            <w:proofErr w:type="spellEnd"/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tippu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sultan.</w:t>
            </w:r>
          </w:p>
          <w:p w:rsidR="00D15A8B" w:rsidRPr="00D15A8B" w:rsidRDefault="00EA0959" w:rsidP="001C1F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6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Map work of South India.</w:t>
            </w:r>
          </w:p>
        </w:tc>
      </w:tr>
      <w:tr w:rsidR="00A905E6" w:rsidTr="0078206D">
        <w:trPr>
          <w:trHeight w:val="154"/>
        </w:trPr>
        <w:tc>
          <w:tcPr>
            <w:tcW w:w="3420" w:type="dxa"/>
          </w:tcPr>
          <w:p w:rsidR="00A905E6" w:rsidRPr="00504EC2" w:rsidRDefault="00A905E6" w:rsidP="00504EC2">
            <w:pPr>
              <w:rPr>
                <w:rFonts w:asciiTheme="majorHAnsi" w:hAnsiTheme="majorHAnsi"/>
                <w:sz w:val="28"/>
                <w:szCs w:val="28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>Paper-7</w:t>
            </w:r>
          </w:p>
          <w:p w:rsidR="00504EC2" w:rsidRPr="00504EC2" w:rsidRDefault="00504EC2" w:rsidP="00504EC2">
            <w:pPr>
              <w:rPr>
                <w:rFonts w:asciiTheme="majorHAnsi" w:hAnsiTheme="majorHAnsi"/>
                <w:sz w:val="28"/>
                <w:szCs w:val="28"/>
              </w:rPr>
            </w:pPr>
            <w:r w:rsidRPr="00504EC2">
              <w:rPr>
                <w:rFonts w:asciiTheme="majorHAnsi" w:hAnsiTheme="majorHAnsi"/>
                <w:sz w:val="28"/>
                <w:szCs w:val="28"/>
              </w:rPr>
              <w:t>Colonialism and Nationalism in Asia (1800 to 1950 A.D)</w:t>
            </w:r>
          </w:p>
          <w:p w:rsidR="00504EC2" w:rsidRPr="00504EC2" w:rsidRDefault="00504EC2" w:rsidP="00504E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353" w:type="dxa"/>
          </w:tcPr>
          <w:p w:rsidR="00A905E6" w:rsidRPr="003D5AEE" w:rsidRDefault="003D5AEE" w:rsidP="00053A8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7BC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Students get the knowledge about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the China wars of Opium,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taiping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revolt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Dr.Sanya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sen</w:t>
            </w:r>
            <w:proofErr w:type="spellEnd"/>
          </w:p>
          <w:p w:rsidR="003D5AEE" w:rsidRPr="003D5AEE" w:rsidRDefault="003D5AEE" w:rsidP="00053A8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6"/>
              </w:rPr>
            </w:pPr>
            <w:r w:rsidRPr="00EB4E10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Rise of Japan in Modern world.</w:t>
            </w:r>
          </w:p>
          <w:p w:rsidR="003D5AEE" w:rsidRPr="00100B26" w:rsidRDefault="00100B26" w:rsidP="00053A8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6"/>
              </w:rPr>
            </w:pPr>
            <w:r w:rsidRPr="00772057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They can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Discuss about the European colonial interests and wrecking of the ottoman empire</w:t>
            </w:r>
          </w:p>
          <w:p w:rsidR="00100B26" w:rsidRPr="00100B26" w:rsidRDefault="00100B26" w:rsidP="00053A8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study about the Modernism of Iran</w:t>
            </w:r>
          </w:p>
          <w:p w:rsidR="00100B26" w:rsidRPr="002C4336" w:rsidRDefault="00100B26" w:rsidP="00053A8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6"/>
              </w:rPr>
            </w:pPr>
            <w:r w:rsidRPr="00802B70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get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Western colonial interests.</w:t>
            </w:r>
          </w:p>
          <w:p w:rsidR="00E62E18" w:rsidRPr="00E62E18" w:rsidRDefault="002C4336" w:rsidP="00E62E1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6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Map work of Asia.</w:t>
            </w:r>
          </w:p>
        </w:tc>
      </w:tr>
      <w:tr w:rsidR="00E62E18" w:rsidTr="0078206D">
        <w:trPr>
          <w:trHeight w:val="154"/>
        </w:trPr>
        <w:tc>
          <w:tcPr>
            <w:tcW w:w="10773" w:type="dxa"/>
            <w:gridSpan w:val="2"/>
          </w:tcPr>
          <w:p w:rsidR="00E62E18" w:rsidRPr="00E62E18" w:rsidRDefault="00E62E18" w:rsidP="00DA7B30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>6</w:t>
            </w:r>
            <w:r w:rsidRPr="00A905E6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  <w:t xml:space="preserve"> semester</w:t>
            </w:r>
          </w:p>
        </w:tc>
      </w:tr>
      <w:tr w:rsidR="00DC7D37" w:rsidTr="0078206D">
        <w:trPr>
          <w:trHeight w:val="154"/>
        </w:trPr>
        <w:tc>
          <w:tcPr>
            <w:tcW w:w="3420" w:type="dxa"/>
          </w:tcPr>
          <w:p w:rsidR="00DC7D37" w:rsidRDefault="00A905E6" w:rsidP="00DC7D37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Paper-8</w:t>
            </w:r>
          </w:p>
          <w:p w:rsidR="00A905E6" w:rsidRPr="00C1797B" w:rsidRDefault="00A905E6" w:rsidP="00DC7D37">
            <w:pPr>
              <w:rPr>
                <w:rFonts w:asciiTheme="majorHAnsi" w:hAnsiTheme="majorHAnsi"/>
                <w:sz w:val="28"/>
                <w:szCs w:val="28"/>
              </w:rPr>
            </w:pPr>
            <w:r w:rsidRPr="00A905E6">
              <w:rPr>
                <w:rFonts w:asciiTheme="majorHAnsi" w:hAnsiTheme="majorHAnsi"/>
                <w:sz w:val="28"/>
                <w:szCs w:val="28"/>
              </w:rPr>
              <w:t>History of Modern Karnataka (1800 to 1956 A.D)</w:t>
            </w:r>
          </w:p>
        </w:tc>
        <w:tc>
          <w:tcPr>
            <w:tcW w:w="7353" w:type="dxa"/>
          </w:tcPr>
          <w:p w:rsidR="00DB2BBC" w:rsidRPr="00DB2BBC" w:rsidRDefault="00DB2BBC" w:rsidP="00DB2BBC">
            <w:pPr>
              <w:pStyle w:val="ListParagraph"/>
              <w:numPr>
                <w:ilvl w:val="0"/>
                <w:numId w:val="9"/>
              </w:numPr>
              <w:spacing w:line="0" w:lineRule="atLeast"/>
              <w:rPr>
                <w:rFonts w:asciiTheme="majorHAnsi" w:hAnsiTheme="majorHAnsi"/>
                <w:sz w:val="28"/>
                <w:szCs w:val="28"/>
              </w:rPr>
            </w:pPr>
            <w:r w:rsidRPr="00802B70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get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Modern Mysore under the British colonial power</w:t>
            </w:r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- </w:t>
            </w:r>
            <w:proofErr w:type="spellStart"/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krishnaraja</w:t>
            </w:r>
            <w:proofErr w:type="spellEnd"/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</w:t>
            </w:r>
            <w:proofErr w:type="spellStart"/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wodeyar</w:t>
            </w:r>
            <w:proofErr w:type="spellEnd"/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3</w:t>
            </w:r>
            <w:r w:rsidR="00EB7498" w:rsidRPr="00EB7498">
              <w:rPr>
                <w:rFonts w:asciiTheme="majorHAnsi" w:eastAsia="Times New Roman" w:hAnsiTheme="majorHAnsi" w:cs="Calibri"/>
                <w:color w:val="000000"/>
                <w:sz w:val="24"/>
                <w:vertAlign w:val="superscript"/>
                <w:lang w:eastAsia="en-GB"/>
              </w:rPr>
              <w:t>rd</w:t>
            </w:r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.</w:t>
            </w:r>
          </w:p>
          <w:p w:rsidR="00DB2BBC" w:rsidRPr="00EB7498" w:rsidRDefault="005E2727" w:rsidP="00DB2BBC">
            <w:pPr>
              <w:pStyle w:val="ListParagraph"/>
              <w:numPr>
                <w:ilvl w:val="0"/>
                <w:numId w:val="9"/>
              </w:numPr>
              <w:spacing w:line="0" w:lineRule="atLeast"/>
              <w:rPr>
                <w:rFonts w:asciiTheme="majorHAnsi" w:hAnsiTheme="majorHAnsi"/>
                <w:sz w:val="28"/>
                <w:szCs w:val="28"/>
              </w:rPr>
            </w:pPr>
            <w:r w:rsidRPr="005E2727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 get the knowledge about</w:t>
            </w:r>
            <w:r w:rsidRPr="005E2727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Mysore under Colonial Rule –</w:t>
            </w:r>
            <w:proofErr w:type="spellStart"/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Cubbon</w:t>
            </w:r>
            <w:proofErr w:type="spellEnd"/>
            <w:r w:rsidR="00EB749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Bowring</w:t>
            </w:r>
          </w:p>
          <w:p w:rsidR="00EB7498" w:rsidRPr="00EB7498" w:rsidRDefault="00EB7498" w:rsidP="00DB2BBC">
            <w:pPr>
              <w:pStyle w:val="ListParagraph"/>
              <w:numPr>
                <w:ilvl w:val="0"/>
                <w:numId w:val="9"/>
              </w:numPr>
              <w:spacing w:line="0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Modernization of Mysore-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Rangacharlu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Iyer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krishnaraja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wodeyar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4</w:t>
            </w:r>
            <w:r w:rsidRPr="00EB7498">
              <w:rPr>
                <w:rFonts w:asciiTheme="majorHAnsi" w:eastAsia="Times New Roman" w:hAnsiTheme="majorHAnsi" w:cs="Calibri"/>
                <w:color w:val="000000"/>
                <w:sz w:val="24"/>
                <w:vertAlign w:val="superscript"/>
                <w:lang w:eastAsia="en-GB"/>
              </w:rPr>
              <w:t>th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.</w:t>
            </w:r>
          </w:p>
          <w:p w:rsidR="00EB7498" w:rsidRPr="00EB7498" w:rsidRDefault="00EB7498" w:rsidP="00DB2BBC">
            <w:pPr>
              <w:pStyle w:val="ListParagraph"/>
              <w:numPr>
                <w:ilvl w:val="0"/>
                <w:numId w:val="9"/>
              </w:numPr>
              <w:spacing w:line="0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briefly Study about the Process of Social and cultural development of Kannada language - Backward class movement - freedom movement in Karnataka.</w:t>
            </w:r>
          </w:p>
          <w:p w:rsidR="00DC7D37" w:rsidRPr="00D51631" w:rsidRDefault="00D51631" w:rsidP="00D51631">
            <w:pPr>
              <w:pStyle w:val="ListParagraph"/>
              <w:numPr>
                <w:ilvl w:val="0"/>
                <w:numId w:val="9"/>
              </w:numPr>
              <w:spacing w:line="0" w:lineRule="atLeast"/>
              <w:rPr>
                <w:rFonts w:asciiTheme="majorHAnsi" w:hAnsiTheme="majorHAnsi"/>
                <w:sz w:val="28"/>
                <w:szCs w:val="28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Map work of Modern Mysore.</w:t>
            </w:r>
          </w:p>
        </w:tc>
      </w:tr>
      <w:tr w:rsidR="00DC7D37" w:rsidTr="0078206D">
        <w:trPr>
          <w:trHeight w:val="154"/>
        </w:trPr>
        <w:tc>
          <w:tcPr>
            <w:tcW w:w="3420" w:type="dxa"/>
          </w:tcPr>
          <w:p w:rsidR="00A905E6" w:rsidRDefault="00A905E6" w:rsidP="00A905E6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lastRenderedPageBreak/>
              <w:t>Paper-8</w:t>
            </w:r>
          </w:p>
          <w:p w:rsidR="00A905E6" w:rsidRPr="00A905E6" w:rsidRDefault="00A905E6" w:rsidP="00A905E6">
            <w:pPr>
              <w:rPr>
                <w:rFonts w:asciiTheme="majorHAnsi" w:hAnsiTheme="majorHAnsi"/>
                <w:sz w:val="28"/>
                <w:szCs w:val="28"/>
              </w:rPr>
            </w:pPr>
            <w:r w:rsidRPr="00A905E6">
              <w:rPr>
                <w:rFonts w:asciiTheme="majorHAnsi" w:hAnsiTheme="majorHAnsi"/>
                <w:sz w:val="28"/>
                <w:szCs w:val="28"/>
              </w:rPr>
              <w:t>Tourism Development and Organization</w:t>
            </w:r>
          </w:p>
          <w:p w:rsidR="00DC7D37" w:rsidRDefault="00DC7D37" w:rsidP="00DC7D37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353" w:type="dxa"/>
          </w:tcPr>
          <w:p w:rsidR="003D6738" w:rsidRPr="003D6738" w:rsidRDefault="003D6738" w:rsidP="003D67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6"/>
              </w:rPr>
            </w:pPr>
            <w:r w:rsidRPr="005E2727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 get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planning and development of tourism and basics infrastructure and coordination of Tourism</w:t>
            </w:r>
          </w:p>
          <w:p w:rsidR="003D6738" w:rsidRPr="003D6738" w:rsidRDefault="008F7C15" w:rsidP="003D67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89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</w:t>
            </w:r>
            <w:r w:rsidR="003D673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Indian Tourism-aims and objectives</w:t>
            </w:r>
          </w:p>
          <w:p w:rsidR="003D6738" w:rsidRDefault="003D6738" w:rsidP="003D67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They study about the Karnataka Tourism establishment aims and objectives</w:t>
            </w:r>
          </w:p>
          <w:p w:rsidR="00AB61C3" w:rsidRDefault="003D6738" w:rsidP="00AB61C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6"/>
              </w:rPr>
            </w:pPr>
            <w:r w:rsidRPr="003D673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Students get the information about </w:t>
            </w:r>
            <w:r w:rsidR="00810F1D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world tourism </w:t>
            </w:r>
            <w:r w:rsidR="00AB61C3">
              <w:rPr>
                <w:rFonts w:asciiTheme="majorHAnsi" w:hAnsiTheme="majorHAnsi"/>
                <w:sz w:val="24"/>
                <w:szCs w:val="26"/>
              </w:rPr>
              <w:t>establishment and activities etc.</w:t>
            </w:r>
          </w:p>
          <w:p w:rsidR="003D6738" w:rsidRDefault="00FF13FC" w:rsidP="00FF13F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They study about the world heritage establishment</w:t>
            </w:r>
            <w:r w:rsidR="007F100B">
              <w:rPr>
                <w:rFonts w:asciiTheme="majorHAnsi" w:hAnsiTheme="majorHAnsi"/>
                <w:sz w:val="24"/>
                <w:szCs w:val="26"/>
              </w:rPr>
              <w:t>.</w:t>
            </w:r>
          </w:p>
          <w:p w:rsidR="007F100B" w:rsidRPr="00FF13FC" w:rsidRDefault="007F100B" w:rsidP="00FF13F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6"/>
              </w:rPr>
            </w:pPr>
            <w:r w:rsidRPr="00551AD3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for preparation of</w:t>
            </w:r>
            <w:r w:rsidRPr="00551AD3">
              <w:rPr>
                <w:rFonts w:asciiTheme="majorHAnsi" w:eastAsia="Times New Roman" w:hAnsiTheme="majorHAnsi" w:cs="Calibri"/>
                <w:color w:val="000000"/>
                <w:sz w:val="2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Map work of India.</w:t>
            </w:r>
          </w:p>
        </w:tc>
      </w:tr>
      <w:tr w:rsidR="00DC7D37" w:rsidTr="0078206D">
        <w:trPr>
          <w:trHeight w:val="154"/>
        </w:trPr>
        <w:tc>
          <w:tcPr>
            <w:tcW w:w="3420" w:type="dxa"/>
          </w:tcPr>
          <w:p w:rsidR="00C1797B" w:rsidRDefault="00A905E6" w:rsidP="00A905E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Paper-9</w:t>
            </w:r>
            <w:r w:rsidR="00C1797B" w:rsidRPr="00A905E6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905E6" w:rsidRDefault="00C1797B" w:rsidP="00A905E6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  <w:r w:rsidRPr="00A905E6">
              <w:rPr>
                <w:rFonts w:asciiTheme="majorHAnsi" w:hAnsiTheme="majorHAnsi"/>
                <w:sz w:val="28"/>
                <w:szCs w:val="28"/>
              </w:rPr>
              <w:t>History of Modern Europe (1789 to 1945 A.D.)</w:t>
            </w:r>
          </w:p>
          <w:p w:rsidR="00DC7D37" w:rsidRDefault="00DC7D37" w:rsidP="00C1797B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353" w:type="dxa"/>
          </w:tcPr>
          <w:p w:rsidR="00DC7D37" w:rsidRPr="00FD0894" w:rsidRDefault="00FD0894" w:rsidP="007F100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89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dents get the information about the French revolution and Napoleon Bonaparte and his achievements and reforms</w:t>
            </w:r>
          </w:p>
          <w:p w:rsidR="00FD0894" w:rsidRPr="00FD0894" w:rsidRDefault="00FD0894" w:rsidP="007F100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</w:t>
            </w:r>
            <w:r w:rsidRPr="0043588B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able to understand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Vienna congress and Metternich.</w:t>
            </w:r>
          </w:p>
          <w:p w:rsidR="00FD0894" w:rsidRPr="00412575" w:rsidRDefault="00FD0894" w:rsidP="007F100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89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Unification of Italy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Germnay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and Growth of socialism in Europe.</w:t>
            </w:r>
          </w:p>
          <w:p w:rsidR="00412575" w:rsidRDefault="00412575" w:rsidP="007F100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They study about the 1</w:t>
            </w:r>
            <w:r w:rsidRPr="00412575">
              <w:rPr>
                <w:rFonts w:asciiTheme="majorHAnsi" w:hAnsiTheme="majorHAnsi"/>
                <w:sz w:val="24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 World war causes and results and Russian Revolution.</w:t>
            </w:r>
          </w:p>
          <w:p w:rsidR="00FD69E2" w:rsidRPr="00FD0894" w:rsidRDefault="00FD69E2" w:rsidP="007F100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They study about the Dictators-Fascism and Nazism and 2</w:t>
            </w:r>
            <w:r w:rsidRPr="00FD69E2">
              <w:rPr>
                <w:rFonts w:asciiTheme="majorHAnsi" w:hAnsiTheme="majorHAnsi"/>
                <w:sz w:val="24"/>
                <w:szCs w:val="26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 World war causes and results</w:t>
            </w:r>
          </w:p>
          <w:p w:rsidR="00FD0894" w:rsidRPr="00FD0894" w:rsidRDefault="00412575" w:rsidP="007F100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6"/>
              </w:rPr>
            </w:pPr>
            <w:r w:rsidRPr="0043588B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They are capable of preparation of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Map work of Europe</w:t>
            </w:r>
          </w:p>
        </w:tc>
      </w:tr>
      <w:tr w:rsidR="00DC7D37" w:rsidTr="0078206D">
        <w:trPr>
          <w:trHeight w:val="154"/>
        </w:trPr>
        <w:tc>
          <w:tcPr>
            <w:tcW w:w="3420" w:type="dxa"/>
          </w:tcPr>
          <w:p w:rsidR="00C1797B" w:rsidRDefault="00C1797B" w:rsidP="00C1797B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Paper-10</w:t>
            </w:r>
          </w:p>
          <w:p w:rsidR="00C1797B" w:rsidRPr="00A905E6" w:rsidRDefault="00C1797B" w:rsidP="00C1797B">
            <w:pPr>
              <w:rPr>
                <w:rFonts w:asciiTheme="majorHAnsi" w:hAnsiTheme="majorHAnsi"/>
                <w:sz w:val="28"/>
                <w:szCs w:val="28"/>
              </w:rPr>
            </w:pPr>
            <w:r w:rsidRPr="00A905E6">
              <w:rPr>
                <w:rFonts w:asciiTheme="majorHAnsi" w:hAnsiTheme="majorHAnsi"/>
                <w:sz w:val="28"/>
                <w:szCs w:val="28"/>
              </w:rPr>
              <w:t xml:space="preserve"> India And Contemporary World (1950 To 1995 A.D.)</w:t>
            </w:r>
          </w:p>
          <w:p w:rsidR="00C1797B" w:rsidRDefault="00C1797B" w:rsidP="00DC7D37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:rsidR="00DC7D37" w:rsidRPr="00C1797B" w:rsidRDefault="00DC7D37" w:rsidP="00DC7D37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353" w:type="dxa"/>
          </w:tcPr>
          <w:p w:rsidR="00DC7D37" w:rsidRPr="008F7C15" w:rsidRDefault="008F7C15" w:rsidP="008F7C1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89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rise of Modern India</w:t>
            </w:r>
          </w:p>
          <w:p w:rsidR="00C91F2F" w:rsidRPr="00C91F2F" w:rsidRDefault="008F7C15" w:rsidP="00FD07B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6"/>
              </w:rPr>
            </w:pPr>
            <w:r w:rsidRPr="00FD0894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Acquire the knowledge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the development of agricultural, industrial and education </w:t>
            </w:r>
            <w:r w:rsidRPr="00E954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GB"/>
              </w:rPr>
              <w:t xml:space="preserve">in </w:t>
            </w:r>
            <w:r w:rsidR="00E954E6" w:rsidRPr="00E954E6">
              <w:rPr>
                <w:rFonts w:asciiTheme="majorHAnsi" w:hAnsiTheme="majorHAnsi"/>
                <w:sz w:val="24"/>
                <w:szCs w:val="24"/>
              </w:rPr>
              <w:t>Contemporary</w:t>
            </w:r>
            <w:r w:rsidR="00E954E6" w:rsidRPr="00A905E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world.</w:t>
            </w:r>
          </w:p>
          <w:p w:rsidR="00A905E6" w:rsidRDefault="00601E27" w:rsidP="00FD07B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6"/>
              </w:rPr>
            </w:pPr>
            <w:r w:rsidRPr="00C91F2F">
              <w:rPr>
                <w:rFonts w:asciiTheme="majorHAnsi" w:hAnsiTheme="majorHAnsi"/>
                <w:sz w:val="24"/>
                <w:szCs w:val="26"/>
              </w:rPr>
              <w:t xml:space="preserve">They study about the Cold war and the Non align movement </w:t>
            </w:r>
          </w:p>
          <w:p w:rsidR="00C91F2F" w:rsidRDefault="002A1FF4" w:rsidP="00FD07B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They study about the India and International relations.</w:t>
            </w:r>
          </w:p>
          <w:p w:rsidR="002A1FF4" w:rsidRPr="00C91F2F" w:rsidRDefault="002A1FF4" w:rsidP="002A1FF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6"/>
              </w:rPr>
            </w:pPr>
            <w:r w:rsidRPr="003D6738"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Students get the information about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apartheid policy in 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>south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  <w:sz w:val="24"/>
                <w:lang w:eastAsia="en-GB"/>
              </w:rPr>
              <w:t xml:space="preserve"> Africa 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establishment and republic. </w:t>
            </w:r>
          </w:p>
        </w:tc>
      </w:tr>
    </w:tbl>
    <w:p w:rsidR="00DC7D37" w:rsidRPr="000D59B1" w:rsidRDefault="00DC7D37">
      <w:pPr>
        <w:rPr>
          <w:rFonts w:asciiTheme="majorHAnsi" w:hAnsiTheme="majorHAnsi"/>
          <w:sz w:val="28"/>
        </w:rPr>
      </w:pPr>
    </w:p>
    <w:sectPr w:rsidR="00DC7D37" w:rsidRPr="000D59B1" w:rsidSect="0078206D">
      <w:footerReference w:type="default" r:id="rId8"/>
      <w:pgSz w:w="12240" w:h="15840"/>
      <w:pgMar w:top="426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32" w:rsidRDefault="00527432" w:rsidP="00D64B9D">
      <w:pPr>
        <w:spacing w:after="0" w:line="240" w:lineRule="auto"/>
      </w:pPr>
      <w:r>
        <w:separator/>
      </w:r>
    </w:p>
  </w:endnote>
  <w:endnote w:type="continuationSeparator" w:id="0">
    <w:p w:rsidR="00527432" w:rsidRDefault="00527432" w:rsidP="00D6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02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4B9D" w:rsidRDefault="00D64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B9D" w:rsidRDefault="00D64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32" w:rsidRDefault="00527432" w:rsidP="00D64B9D">
      <w:pPr>
        <w:spacing w:after="0" w:line="240" w:lineRule="auto"/>
      </w:pPr>
      <w:r>
        <w:separator/>
      </w:r>
    </w:p>
  </w:footnote>
  <w:footnote w:type="continuationSeparator" w:id="0">
    <w:p w:rsidR="00527432" w:rsidRDefault="00527432" w:rsidP="00D6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63B"/>
    <w:multiLevelType w:val="hybridMultilevel"/>
    <w:tmpl w:val="674E88EE"/>
    <w:lvl w:ilvl="0" w:tplc="99DCF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AC5FB8"/>
    <w:multiLevelType w:val="hybridMultilevel"/>
    <w:tmpl w:val="B0CCF984"/>
    <w:lvl w:ilvl="0" w:tplc="6DA0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E3EEE"/>
    <w:multiLevelType w:val="hybridMultilevel"/>
    <w:tmpl w:val="62EEE44A"/>
    <w:lvl w:ilvl="0" w:tplc="6DA0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646B2"/>
    <w:multiLevelType w:val="hybridMultilevel"/>
    <w:tmpl w:val="BE44CC10"/>
    <w:lvl w:ilvl="0" w:tplc="6DA0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B00DA"/>
    <w:multiLevelType w:val="hybridMultilevel"/>
    <w:tmpl w:val="A2BC937E"/>
    <w:lvl w:ilvl="0" w:tplc="99DCF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A548E"/>
    <w:multiLevelType w:val="hybridMultilevel"/>
    <w:tmpl w:val="135620F0"/>
    <w:lvl w:ilvl="0" w:tplc="6DA0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56D22"/>
    <w:multiLevelType w:val="hybridMultilevel"/>
    <w:tmpl w:val="DDD6D450"/>
    <w:lvl w:ilvl="0" w:tplc="6DA0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23857"/>
    <w:multiLevelType w:val="hybridMultilevel"/>
    <w:tmpl w:val="4AEA58B0"/>
    <w:lvl w:ilvl="0" w:tplc="6DA0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6674"/>
    <w:multiLevelType w:val="hybridMultilevel"/>
    <w:tmpl w:val="7B584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2C3778"/>
    <w:multiLevelType w:val="hybridMultilevel"/>
    <w:tmpl w:val="8B18B442"/>
    <w:lvl w:ilvl="0" w:tplc="6DA0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D52"/>
    <w:multiLevelType w:val="hybridMultilevel"/>
    <w:tmpl w:val="D64C9D6A"/>
    <w:lvl w:ilvl="0" w:tplc="99DCF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87952"/>
    <w:multiLevelType w:val="hybridMultilevel"/>
    <w:tmpl w:val="0AE0AFAC"/>
    <w:lvl w:ilvl="0" w:tplc="99DCF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B1"/>
    <w:rsid w:val="00053A89"/>
    <w:rsid w:val="000D59B1"/>
    <w:rsid w:val="00100B26"/>
    <w:rsid w:val="00153CF2"/>
    <w:rsid w:val="0017339A"/>
    <w:rsid w:val="001C1FF6"/>
    <w:rsid w:val="001F1505"/>
    <w:rsid w:val="002A1FF4"/>
    <w:rsid w:val="002C4336"/>
    <w:rsid w:val="00316A63"/>
    <w:rsid w:val="003825AF"/>
    <w:rsid w:val="003D5AEE"/>
    <w:rsid w:val="003D6738"/>
    <w:rsid w:val="00404099"/>
    <w:rsid w:val="00412575"/>
    <w:rsid w:val="004C2609"/>
    <w:rsid w:val="004D6469"/>
    <w:rsid w:val="00504EC2"/>
    <w:rsid w:val="00527432"/>
    <w:rsid w:val="00551AD3"/>
    <w:rsid w:val="00563E5D"/>
    <w:rsid w:val="005C4F84"/>
    <w:rsid w:val="005E2727"/>
    <w:rsid w:val="00601E27"/>
    <w:rsid w:val="00621549"/>
    <w:rsid w:val="00681A52"/>
    <w:rsid w:val="00723452"/>
    <w:rsid w:val="00772057"/>
    <w:rsid w:val="0078206D"/>
    <w:rsid w:val="007F100B"/>
    <w:rsid w:val="007F7673"/>
    <w:rsid w:val="00801280"/>
    <w:rsid w:val="00810F1D"/>
    <w:rsid w:val="00880E35"/>
    <w:rsid w:val="008F7C15"/>
    <w:rsid w:val="009455D1"/>
    <w:rsid w:val="00974C95"/>
    <w:rsid w:val="00A303BC"/>
    <w:rsid w:val="00A73AA1"/>
    <w:rsid w:val="00A905E6"/>
    <w:rsid w:val="00AA3DF9"/>
    <w:rsid w:val="00AB61C3"/>
    <w:rsid w:val="00AC3B81"/>
    <w:rsid w:val="00AE3FD0"/>
    <w:rsid w:val="00B30E0E"/>
    <w:rsid w:val="00B47DBA"/>
    <w:rsid w:val="00BE1DEE"/>
    <w:rsid w:val="00BE3237"/>
    <w:rsid w:val="00C0480C"/>
    <w:rsid w:val="00C1797B"/>
    <w:rsid w:val="00C36354"/>
    <w:rsid w:val="00C5496D"/>
    <w:rsid w:val="00C91F2F"/>
    <w:rsid w:val="00C966FA"/>
    <w:rsid w:val="00CE0A29"/>
    <w:rsid w:val="00CF721F"/>
    <w:rsid w:val="00D15A8B"/>
    <w:rsid w:val="00D4398D"/>
    <w:rsid w:val="00D51631"/>
    <w:rsid w:val="00D64B9D"/>
    <w:rsid w:val="00DA7B30"/>
    <w:rsid w:val="00DB2BBC"/>
    <w:rsid w:val="00DC7D37"/>
    <w:rsid w:val="00E12C85"/>
    <w:rsid w:val="00E62E18"/>
    <w:rsid w:val="00E954E6"/>
    <w:rsid w:val="00EA0959"/>
    <w:rsid w:val="00EB2BAD"/>
    <w:rsid w:val="00EB4E10"/>
    <w:rsid w:val="00EB7498"/>
    <w:rsid w:val="00F57E97"/>
    <w:rsid w:val="00F65EBC"/>
    <w:rsid w:val="00FC058C"/>
    <w:rsid w:val="00FD07BC"/>
    <w:rsid w:val="00FD0894"/>
    <w:rsid w:val="00FD69E2"/>
    <w:rsid w:val="00FF13FC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E9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9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E9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VFGC OFFICE</cp:lastModifiedBy>
  <cp:revision>3</cp:revision>
  <cp:lastPrinted>2021-03-04T09:50:00Z</cp:lastPrinted>
  <dcterms:created xsi:type="dcterms:W3CDTF">2021-03-10T06:39:00Z</dcterms:created>
  <dcterms:modified xsi:type="dcterms:W3CDTF">2021-03-10T06:39:00Z</dcterms:modified>
</cp:coreProperties>
</file>