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17F" w:rsidRPr="0070517F" w:rsidRDefault="0070517F" w:rsidP="0070517F">
      <w:pPr>
        <w:pStyle w:val="Header"/>
        <w:jc w:val="center"/>
        <w:rPr>
          <w:color w:val="002060"/>
          <w:sz w:val="36"/>
          <w:szCs w:val="36"/>
        </w:rPr>
      </w:pPr>
      <w:proofErr w:type="spellStart"/>
      <w:r w:rsidRPr="0070517F">
        <w:rPr>
          <w:color w:val="002060"/>
          <w:sz w:val="36"/>
          <w:szCs w:val="36"/>
        </w:rPr>
        <w:t>Vijaya</w:t>
      </w:r>
      <w:proofErr w:type="spellEnd"/>
      <w:r w:rsidRPr="0070517F">
        <w:rPr>
          <w:color w:val="002060"/>
          <w:sz w:val="36"/>
          <w:szCs w:val="36"/>
        </w:rPr>
        <w:t xml:space="preserve"> First Grade College, </w:t>
      </w:r>
      <w:proofErr w:type="spellStart"/>
      <w:r w:rsidRPr="0070517F">
        <w:rPr>
          <w:color w:val="002060"/>
          <w:sz w:val="36"/>
          <w:szCs w:val="36"/>
        </w:rPr>
        <w:t>Paandavapura</w:t>
      </w:r>
      <w:proofErr w:type="spellEnd"/>
    </w:p>
    <w:p w:rsidR="0070517F" w:rsidRPr="0070517F" w:rsidRDefault="0070517F" w:rsidP="0070517F">
      <w:pPr>
        <w:pStyle w:val="Header"/>
        <w:jc w:val="center"/>
        <w:rPr>
          <w:color w:val="002060"/>
          <w:sz w:val="36"/>
          <w:szCs w:val="36"/>
        </w:rPr>
      </w:pPr>
      <w:r w:rsidRPr="0070517F">
        <w:rPr>
          <w:color w:val="002060"/>
          <w:sz w:val="36"/>
          <w:szCs w:val="36"/>
        </w:rPr>
        <w:t>Programme – B.com</w:t>
      </w:r>
    </w:p>
    <w:p w:rsidR="0070517F" w:rsidRPr="0070517F" w:rsidRDefault="0070517F" w:rsidP="0070517F">
      <w:pPr>
        <w:pStyle w:val="Header"/>
        <w:jc w:val="center"/>
        <w:rPr>
          <w:color w:val="002060"/>
          <w:sz w:val="36"/>
          <w:szCs w:val="36"/>
        </w:rPr>
      </w:pPr>
      <w:r w:rsidRPr="0070517F">
        <w:rPr>
          <w:color w:val="002060"/>
          <w:sz w:val="36"/>
          <w:szCs w:val="36"/>
        </w:rPr>
        <w:t>Programme specific outcome</w:t>
      </w:r>
    </w:p>
    <w:p w:rsidR="00A17012" w:rsidRPr="00233820" w:rsidRDefault="00233820" w:rsidP="00233820">
      <w:pPr>
        <w:jc w:val="center"/>
        <w:rPr>
          <w:color w:val="FF0000"/>
          <w:sz w:val="48"/>
          <w:szCs w:val="48"/>
          <w:u w:val="single"/>
        </w:rPr>
      </w:pPr>
      <w:proofErr w:type="spellStart"/>
      <w:r w:rsidRPr="00233820">
        <w:rPr>
          <w:color w:val="FF0000"/>
          <w:sz w:val="48"/>
          <w:szCs w:val="48"/>
          <w:u w:val="single"/>
        </w:rPr>
        <w:t>Programme</w:t>
      </w:r>
      <w:proofErr w:type="spellEnd"/>
      <w:r w:rsidRPr="00233820">
        <w:rPr>
          <w:color w:val="FF0000"/>
          <w:sz w:val="48"/>
          <w:szCs w:val="48"/>
          <w:u w:val="single"/>
        </w:rPr>
        <w:t xml:space="preserve"> </w:t>
      </w:r>
      <w:r>
        <w:rPr>
          <w:color w:val="FF0000"/>
          <w:sz w:val="48"/>
          <w:szCs w:val="48"/>
          <w:u w:val="single"/>
        </w:rPr>
        <w:t>O</w:t>
      </w:r>
      <w:r w:rsidRPr="00233820">
        <w:rPr>
          <w:color w:val="FF0000"/>
          <w:sz w:val="48"/>
          <w:szCs w:val="48"/>
          <w:u w:val="single"/>
        </w:rPr>
        <w:t xml:space="preserve">utcomes </w:t>
      </w:r>
      <w:r>
        <w:rPr>
          <w:color w:val="FF0000"/>
          <w:sz w:val="48"/>
          <w:szCs w:val="48"/>
          <w:u w:val="single"/>
        </w:rPr>
        <w:t>(P</w:t>
      </w:r>
      <w:r w:rsidR="00A17012" w:rsidRPr="00233820">
        <w:rPr>
          <w:color w:val="FF0000"/>
          <w:sz w:val="48"/>
          <w:szCs w:val="48"/>
          <w:u w:val="single"/>
        </w:rPr>
        <w:t>O</w:t>
      </w:r>
      <w:proofErr w:type="gramStart"/>
      <w:r w:rsidR="00A17012" w:rsidRPr="00233820">
        <w:rPr>
          <w:color w:val="FF0000"/>
          <w:sz w:val="48"/>
          <w:szCs w:val="48"/>
          <w:u w:val="single"/>
        </w:rPr>
        <w:t>)–</w:t>
      </w:r>
      <w:proofErr w:type="gramEnd"/>
      <w:r w:rsidR="00A17012" w:rsidRPr="00233820">
        <w:rPr>
          <w:color w:val="FF0000"/>
          <w:sz w:val="48"/>
          <w:szCs w:val="48"/>
          <w:u w:val="single"/>
        </w:rPr>
        <w:t xml:space="preserve"> B.com</w:t>
      </w:r>
    </w:p>
    <w:p w:rsidR="0070517F" w:rsidRDefault="0070517F" w:rsidP="0070517F">
      <w:pPr>
        <w:pStyle w:val="Header"/>
        <w:rPr>
          <w:sz w:val="36"/>
          <w:szCs w:val="36"/>
        </w:rPr>
      </w:pPr>
    </w:p>
    <w:p w:rsidR="00233820" w:rsidRDefault="00233820" w:rsidP="00233820">
      <w:pPr>
        <w:jc w:val="center"/>
        <w:rPr>
          <w:sz w:val="36"/>
          <w:szCs w:val="36"/>
        </w:rPr>
      </w:pPr>
      <w:proofErr w:type="spellStart"/>
      <w:r>
        <w:rPr>
          <w:sz w:val="36"/>
          <w:szCs w:val="36"/>
        </w:rPr>
        <w:t>Programme</w:t>
      </w:r>
      <w:proofErr w:type="spellEnd"/>
      <w:r>
        <w:rPr>
          <w:sz w:val="36"/>
          <w:szCs w:val="36"/>
        </w:rPr>
        <w:t xml:space="preserve"> outcomes</w:t>
      </w:r>
    </w:p>
    <w:p w:rsidR="00233820" w:rsidRPr="00233820" w:rsidRDefault="00233820" w:rsidP="00233820">
      <w:pPr>
        <w:rPr>
          <w:sz w:val="36"/>
          <w:szCs w:val="36"/>
        </w:rPr>
      </w:pPr>
      <w:r w:rsidRPr="00233820">
        <w:rPr>
          <w:sz w:val="36"/>
          <w:szCs w:val="36"/>
        </w:rPr>
        <w:t>PO 1-The B.com graduates acquires thorough knowledge about accountancy, they are able to prepare final accounts of sole trading concerns, banking companies, insurances companies etc. they can occupy the post of accountant.</w:t>
      </w:r>
    </w:p>
    <w:p w:rsidR="00233820" w:rsidRPr="00233820" w:rsidRDefault="00233820" w:rsidP="00233820">
      <w:pPr>
        <w:rPr>
          <w:sz w:val="36"/>
          <w:szCs w:val="36"/>
        </w:rPr>
      </w:pPr>
      <w:r w:rsidRPr="00233820">
        <w:rPr>
          <w:sz w:val="36"/>
          <w:szCs w:val="36"/>
        </w:rPr>
        <w:t>PO 2-They are able to analysis the present business trends and capable of doing business independently effectively and efficiently .</w:t>
      </w:r>
    </w:p>
    <w:p w:rsidR="00233820" w:rsidRDefault="00233820" w:rsidP="00233820">
      <w:pPr>
        <w:rPr>
          <w:sz w:val="36"/>
          <w:szCs w:val="36"/>
        </w:rPr>
      </w:pPr>
      <w:r>
        <w:rPr>
          <w:sz w:val="36"/>
          <w:szCs w:val="36"/>
        </w:rPr>
        <w:t>PO 3-They obtain the knowledge about taxation, auditing and accountancy, they can do consultancy work in these fields</w:t>
      </w:r>
    </w:p>
    <w:p w:rsidR="00233820" w:rsidRDefault="00233820" w:rsidP="00233820">
      <w:pPr>
        <w:rPr>
          <w:sz w:val="36"/>
          <w:szCs w:val="36"/>
        </w:rPr>
      </w:pPr>
    </w:p>
    <w:p w:rsidR="00233820" w:rsidRDefault="00233820" w:rsidP="00233820">
      <w:pPr>
        <w:rPr>
          <w:sz w:val="36"/>
          <w:szCs w:val="36"/>
        </w:rPr>
      </w:pPr>
    </w:p>
    <w:p w:rsidR="0070517F" w:rsidRDefault="0070517F" w:rsidP="0070517F">
      <w:pPr>
        <w:pStyle w:val="Header"/>
        <w:rPr>
          <w:sz w:val="36"/>
          <w:szCs w:val="36"/>
        </w:rPr>
      </w:pPr>
    </w:p>
    <w:sectPr w:rsidR="0070517F" w:rsidSect="0070517F">
      <w:pgSz w:w="12240" w:h="15840"/>
      <w:pgMar w:top="1440" w:right="99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D4AD2"/>
    <w:multiLevelType w:val="hybridMultilevel"/>
    <w:tmpl w:val="49EC359E"/>
    <w:lvl w:ilvl="0" w:tplc="08090011">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17012"/>
    <w:rsid w:val="00233820"/>
    <w:rsid w:val="004B1919"/>
    <w:rsid w:val="0063254E"/>
    <w:rsid w:val="0070517F"/>
    <w:rsid w:val="00A17012"/>
    <w:rsid w:val="00A57B16"/>
    <w:rsid w:val="00E371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B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012"/>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A17012"/>
    <w:rPr>
      <w:lang w:val="en-GB"/>
    </w:rPr>
  </w:style>
  <w:style w:type="paragraph" w:styleId="ListParagraph">
    <w:name w:val="List Paragraph"/>
    <w:basedOn w:val="Normal"/>
    <w:uiPriority w:val="34"/>
    <w:qFormat/>
    <w:rsid w:val="0070517F"/>
    <w:pPr>
      <w:ind w:left="720"/>
      <w:contextualSpacing/>
    </w:pPr>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2021-03-24T03:25:00Z</dcterms:created>
  <dcterms:modified xsi:type="dcterms:W3CDTF">2021-03-24T03:25:00Z</dcterms:modified>
</cp:coreProperties>
</file>